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 w:rsidP="002A70A9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796784">
              <w:rPr>
                <w:rFonts w:ascii="Arial" w:eastAsia="Arial" w:hAnsi="Arial" w:cs="Arial"/>
                <w:sz w:val="17"/>
              </w:rPr>
              <w:t xml:space="preserve">8 places d’oficial primera vinculat a jardineria de personal laboral fix. </w:t>
            </w:r>
            <w:bookmarkStart w:id="0" w:name="_GoBack"/>
            <w:bookmarkEnd w:id="0"/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2A70A9"/>
    <w:rsid w:val="003A18A2"/>
    <w:rsid w:val="00484E16"/>
    <w:rsid w:val="004F19E0"/>
    <w:rsid w:val="00527B1F"/>
    <w:rsid w:val="00796784"/>
    <w:rsid w:val="008100B0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0A0BE8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4</cp:revision>
  <cp:lastPrinted>2020-01-16T08:36:00Z</cp:lastPrinted>
  <dcterms:created xsi:type="dcterms:W3CDTF">2023-03-24T08:35:00Z</dcterms:created>
  <dcterms:modified xsi:type="dcterms:W3CDTF">2023-03-24T09:00:00Z</dcterms:modified>
</cp:coreProperties>
</file>